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45B7" w:rsidRDefault="00D645B7" w:rsidP="000934FC">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Discussion board 1</w:t>
      </w:r>
    </w:p>
    <w:p w:rsidR="000934FC" w:rsidRPr="000934FC" w:rsidRDefault="000934FC" w:rsidP="000934FC">
      <w:pPr>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In Chapter 11, the text covers Teams. As most of my professional work has focused on  team development and effectiveness, I'm excited for this discussion.</w:t>
      </w:r>
    </w:p>
    <w:p w:rsidR="000934FC" w:rsidRPr="000934FC" w:rsidRDefault="000934FC" w:rsidP="000934FC">
      <w:pPr>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 </w:t>
      </w:r>
    </w:p>
    <w:p w:rsidR="000934FC" w:rsidRPr="000934FC" w:rsidRDefault="000934FC" w:rsidP="000934FC">
      <w:pPr>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For the Discussion Board this week, I want you to contemplate one of the team interventions for a team that you are familiar with, but not part of. One that hopefully some of us would be familiar with. As you will notice by my list of examples, I'm primarily familiar with nerd and fictional teams, but pick one that you can imagine at least 4-7 members sitting in for their first "meeting". I would like this to be </w:t>
      </w:r>
      <w:r w:rsidRPr="000934FC">
        <w:rPr>
          <w:rFonts w:ascii="inherit" w:eastAsia="Times New Roman" w:hAnsi="inherit" w:cs="Times New Roman"/>
          <w:b/>
          <w:bCs/>
          <w:color w:val="843FA1"/>
          <w:sz w:val="24"/>
          <w:szCs w:val="24"/>
          <w:bdr w:val="none" w:sz="0" w:space="0" w:color="auto" w:frame="1"/>
        </w:rPr>
        <w:t>fun and imaginative</w:t>
      </w:r>
      <w:r w:rsidRPr="000934FC">
        <w:rPr>
          <w:rFonts w:ascii="Calibri" w:eastAsia="Times New Roman" w:hAnsi="Calibri" w:cs="Times New Roman"/>
          <w:color w:val="000000"/>
          <w:sz w:val="24"/>
          <w:szCs w:val="24"/>
        </w:rPr>
        <w:t> while exploring team dynamics.</w:t>
      </w:r>
    </w:p>
    <w:p w:rsidR="000934FC" w:rsidRPr="000934FC" w:rsidRDefault="000934FC" w:rsidP="000934FC">
      <w:pPr>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 </w:t>
      </w:r>
    </w:p>
    <w:p w:rsidR="000934FC" w:rsidRPr="000934FC" w:rsidRDefault="000934FC" w:rsidP="000934FC">
      <w:pPr>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Great teams occur in all areas of life. Here are some examples to get your ideas going, but it's easier to choose a team that you are familiar with, which has a number of distinct personalities, and/or some clear roles/responsibilities.</w:t>
      </w:r>
    </w:p>
    <w:p w:rsidR="000934FC" w:rsidRPr="000934FC" w:rsidRDefault="000934FC" w:rsidP="000934FC">
      <w:pPr>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 </w:t>
      </w:r>
    </w:p>
    <w:p w:rsidR="000934FC" w:rsidRPr="000934FC" w:rsidRDefault="000934FC" w:rsidP="000934FC">
      <w:pPr>
        <w:numPr>
          <w:ilvl w:val="0"/>
          <w:numId w:val="1"/>
        </w:numPr>
        <w:ind w:left="1440"/>
        <w:rPr>
          <w:rFonts w:ascii="inherit" w:eastAsia="Times New Roman" w:hAnsi="inherit" w:cs="Open Sans"/>
          <w:color w:val="111111"/>
          <w:sz w:val="20"/>
          <w:szCs w:val="20"/>
        </w:rPr>
      </w:pPr>
    </w:p>
    <w:p w:rsidR="000934FC" w:rsidRPr="000934FC" w:rsidRDefault="000934FC" w:rsidP="000934FC">
      <w:pPr>
        <w:numPr>
          <w:ilvl w:val="1"/>
          <w:numId w:val="2"/>
        </w:numPr>
        <w:rPr>
          <w:rFonts w:ascii="Calibri" w:eastAsia="Times New Roman" w:hAnsi="Calibri" w:cs="Open Sans"/>
          <w:color w:val="000000"/>
          <w:sz w:val="24"/>
          <w:szCs w:val="24"/>
        </w:rPr>
      </w:pPr>
      <w:r w:rsidRPr="000934FC">
        <w:rPr>
          <w:rFonts w:ascii="Calibri" w:eastAsia="Times New Roman" w:hAnsi="Calibri" w:cs="Open Sans"/>
          <w:color w:val="000000"/>
          <w:sz w:val="24"/>
          <w:szCs w:val="24"/>
        </w:rPr>
        <w:t>Sports: 1980 USA Hockey team, 90s Chicago Bulls or recent Golden State Warriors, The Ducks (fictional)</w:t>
      </w:r>
    </w:p>
    <w:p w:rsidR="000934FC" w:rsidRPr="000934FC" w:rsidRDefault="000934FC" w:rsidP="000934FC">
      <w:pPr>
        <w:numPr>
          <w:ilvl w:val="1"/>
          <w:numId w:val="2"/>
        </w:numPr>
        <w:rPr>
          <w:rFonts w:ascii="Calibri" w:eastAsia="Times New Roman" w:hAnsi="Calibri" w:cs="Open Sans"/>
          <w:color w:val="000000"/>
          <w:sz w:val="24"/>
          <w:szCs w:val="24"/>
        </w:rPr>
      </w:pPr>
      <w:r w:rsidRPr="000934FC">
        <w:rPr>
          <w:rFonts w:ascii="Calibri" w:eastAsia="Times New Roman" w:hAnsi="Calibri" w:cs="Open Sans"/>
          <w:color w:val="000000"/>
          <w:sz w:val="24"/>
          <w:szCs w:val="24"/>
        </w:rPr>
        <w:t>Fantasy: Guardians of the Galaxy (or any Avengers grouping), Tolkien's Fellowship of the Ring, Star Trek command team</w:t>
      </w:r>
    </w:p>
    <w:p w:rsidR="000934FC" w:rsidRPr="000934FC" w:rsidRDefault="000934FC" w:rsidP="000934FC">
      <w:pPr>
        <w:numPr>
          <w:ilvl w:val="1"/>
          <w:numId w:val="2"/>
        </w:numPr>
        <w:rPr>
          <w:rFonts w:ascii="Calibri" w:eastAsia="Times New Roman" w:hAnsi="Calibri" w:cs="Open Sans"/>
          <w:color w:val="000000"/>
          <w:sz w:val="24"/>
          <w:szCs w:val="24"/>
        </w:rPr>
      </w:pPr>
      <w:r w:rsidRPr="000934FC">
        <w:rPr>
          <w:rFonts w:ascii="Calibri" w:eastAsia="Times New Roman" w:hAnsi="Calibri" w:cs="Open Sans"/>
          <w:color w:val="000000"/>
          <w:sz w:val="24"/>
          <w:szCs w:val="24"/>
        </w:rPr>
        <w:t xml:space="preserve">Business: The Office (TV), Parks &amp; </w:t>
      </w:r>
      <w:proofErr w:type="spellStart"/>
      <w:r w:rsidRPr="000934FC">
        <w:rPr>
          <w:rFonts w:ascii="Calibri" w:eastAsia="Times New Roman" w:hAnsi="Calibri" w:cs="Open Sans"/>
          <w:color w:val="000000"/>
          <w:sz w:val="24"/>
          <w:szCs w:val="24"/>
        </w:rPr>
        <w:t>Rec</w:t>
      </w:r>
      <w:proofErr w:type="spellEnd"/>
      <w:r w:rsidRPr="000934FC">
        <w:rPr>
          <w:rFonts w:ascii="Calibri" w:eastAsia="Times New Roman" w:hAnsi="Calibri" w:cs="Open Sans"/>
          <w:color w:val="000000"/>
          <w:sz w:val="24"/>
          <w:szCs w:val="24"/>
        </w:rPr>
        <w:t xml:space="preserve"> (TV)</w:t>
      </w:r>
    </w:p>
    <w:p w:rsidR="000934FC" w:rsidRPr="000934FC" w:rsidRDefault="000934FC" w:rsidP="000934FC">
      <w:pPr>
        <w:numPr>
          <w:ilvl w:val="1"/>
          <w:numId w:val="2"/>
        </w:numPr>
        <w:rPr>
          <w:rFonts w:ascii="Calibri" w:eastAsia="Times New Roman" w:hAnsi="Calibri" w:cs="Open Sans"/>
          <w:color w:val="000000"/>
          <w:sz w:val="24"/>
          <w:szCs w:val="24"/>
        </w:rPr>
      </w:pPr>
      <w:r w:rsidRPr="000934FC">
        <w:rPr>
          <w:rFonts w:ascii="Calibri" w:eastAsia="Times New Roman" w:hAnsi="Calibri" w:cs="Open Sans"/>
          <w:color w:val="000000"/>
          <w:sz w:val="24"/>
          <w:szCs w:val="24"/>
        </w:rPr>
        <w:t>Movies/TV: The Sandlot, Medical team dramas, Succession, President Bartlett's West Wing, Hamilton (musical)</w:t>
      </w:r>
    </w:p>
    <w:p w:rsidR="000934FC" w:rsidRPr="000934FC" w:rsidRDefault="000934FC" w:rsidP="000934FC">
      <w:pPr>
        <w:numPr>
          <w:ilvl w:val="1"/>
          <w:numId w:val="2"/>
        </w:numPr>
        <w:rPr>
          <w:rFonts w:ascii="Calibri" w:eastAsia="Times New Roman" w:hAnsi="Calibri" w:cs="Open Sans"/>
          <w:color w:val="000000"/>
          <w:sz w:val="24"/>
          <w:szCs w:val="24"/>
        </w:rPr>
      </w:pPr>
      <w:r w:rsidRPr="000934FC">
        <w:rPr>
          <w:rFonts w:ascii="Calibri" w:eastAsia="Times New Roman" w:hAnsi="Calibri" w:cs="Open Sans"/>
          <w:color w:val="000000"/>
          <w:sz w:val="24"/>
          <w:szCs w:val="24"/>
        </w:rPr>
        <w:t>Music: The Beatles, One Direction, BTS</w:t>
      </w:r>
    </w:p>
    <w:p w:rsidR="000934FC" w:rsidRPr="000934FC" w:rsidRDefault="000934FC" w:rsidP="000934FC">
      <w:pPr>
        <w:numPr>
          <w:ilvl w:val="1"/>
          <w:numId w:val="2"/>
        </w:numPr>
        <w:rPr>
          <w:rFonts w:ascii="Calibri" w:eastAsia="Times New Roman" w:hAnsi="Calibri" w:cs="Open Sans"/>
          <w:color w:val="000000"/>
          <w:sz w:val="24"/>
          <w:szCs w:val="24"/>
        </w:rPr>
      </w:pPr>
      <w:r w:rsidRPr="000934FC">
        <w:rPr>
          <w:rFonts w:ascii="Calibri" w:eastAsia="Times New Roman" w:hAnsi="Calibri" w:cs="Open Sans"/>
          <w:color w:val="000000"/>
          <w:sz w:val="24"/>
          <w:szCs w:val="24"/>
        </w:rPr>
        <w:t>Military/Science: NASA's Apollo 11, The Manhattan Project, Seal Team 6</w:t>
      </w:r>
    </w:p>
    <w:p w:rsidR="000934FC" w:rsidRPr="000934FC" w:rsidRDefault="000934FC" w:rsidP="000934FC">
      <w:pPr>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 </w:t>
      </w:r>
    </w:p>
    <w:p w:rsidR="000934FC" w:rsidRPr="000934FC" w:rsidRDefault="000934FC" w:rsidP="000934FC">
      <w:pPr>
        <w:rPr>
          <w:rFonts w:ascii="Calibri" w:eastAsia="Times New Roman" w:hAnsi="Calibri" w:cs="Times New Roman"/>
          <w:color w:val="000000"/>
          <w:sz w:val="24"/>
          <w:szCs w:val="24"/>
        </w:rPr>
      </w:pPr>
      <w:r w:rsidRPr="000934FC">
        <w:rPr>
          <w:rFonts w:ascii="inherit" w:eastAsia="Times New Roman" w:hAnsi="inherit" w:cs="Times New Roman"/>
          <w:color w:val="000000"/>
          <w:sz w:val="24"/>
          <w:szCs w:val="24"/>
          <w:bdr w:val="none" w:sz="0" w:space="0" w:color="auto" w:frame="1"/>
          <w:shd w:val="clear" w:color="auto" w:fill="FFFF00"/>
        </w:rPr>
        <w:t>Write the minutes of a Start-Up Meeting based on the following agenda.</w:t>
      </w:r>
      <w:r w:rsidRPr="000934FC">
        <w:rPr>
          <w:rFonts w:ascii="Calibri" w:eastAsia="Times New Roman" w:hAnsi="Calibri" w:cs="Times New Roman"/>
          <w:color w:val="000000"/>
          <w:sz w:val="24"/>
          <w:szCs w:val="24"/>
        </w:rPr>
        <w:t> </w:t>
      </w:r>
    </w:p>
    <w:p w:rsidR="000934FC" w:rsidRPr="000934FC" w:rsidRDefault="000934FC" w:rsidP="000934FC">
      <w:pPr>
        <w:divId w:val="1424108595"/>
        <w:rPr>
          <w:rFonts w:ascii="Arial" w:eastAsia="Times New Roman" w:hAnsi="Arial" w:cs="Arial"/>
          <w:color w:val="000000"/>
          <w:sz w:val="24"/>
          <w:szCs w:val="24"/>
        </w:rPr>
      </w:pPr>
      <w:r w:rsidRPr="000934FC">
        <w:rPr>
          <w:rFonts w:ascii="Arial" w:eastAsia="Times New Roman" w:hAnsi="Arial" w:cs="Arial"/>
          <w:color w:val="000000"/>
          <w:sz w:val="24"/>
          <w:szCs w:val="24"/>
        </w:rPr>
        <w:t> </w:t>
      </w:r>
    </w:p>
    <w:p w:rsidR="000934FC" w:rsidRPr="000934FC" w:rsidRDefault="000934FC" w:rsidP="000934FC">
      <w:pPr>
        <w:divId w:val="884219936"/>
        <w:rPr>
          <w:rFonts w:ascii="Calibri" w:eastAsia="Times New Roman" w:hAnsi="Calibri" w:cs="Times New Roman"/>
          <w:color w:val="000000"/>
          <w:sz w:val="24"/>
          <w:szCs w:val="24"/>
        </w:rPr>
      </w:pPr>
      <w:r w:rsidRPr="000934FC">
        <w:rPr>
          <w:rFonts w:ascii="inherit" w:eastAsia="Times New Roman" w:hAnsi="inherit" w:cs="Times New Roman"/>
          <w:b/>
          <w:bCs/>
          <w:color w:val="000000"/>
          <w:sz w:val="24"/>
          <w:szCs w:val="24"/>
          <w:bdr w:val="none" w:sz="0" w:space="0" w:color="auto" w:frame="1"/>
        </w:rPr>
        <w:t>Start-Up Meeting</w:t>
      </w:r>
      <w:r w:rsidRPr="000934FC">
        <w:rPr>
          <w:rFonts w:ascii="Calibri" w:eastAsia="Times New Roman" w:hAnsi="Calibri" w:cs="Times New Roman"/>
          <w:color w:val="000000"/>
          <w:sz w:val="24"/>
          <w:szCs w:val="24"/>
        </w:rPr>
        <w:t> </w:t>
      </w:r>
      <w:r w:rsidRPr="000934FC">
        <w:rPr>
          <w:rFonts w:ascii="inherit" w:eastAsia="Times New Roman" w:hAnsi="inherit" w:cs="Times New Roman"/>
          <w:b/>
          <w:bCs/>
          <w:color w:val="000000"/>
          <w:sz w:val="24"/>
          <w:szCs w:val="24"/>
          <w:bdr w:val="none" w:sz="0" w:space="0" w:color="auto" w:frame="1"/>
        </w:rPr>
        <w:t>Agenda </w:t>
      </w:r>
      <w:r w:rsidRPr="000934FC">
        <w:rPr>
          <w:rFonts w:ascii="Calibri" w:eastAsia="Times New Roman" w:hAnsi="Calibri" w:cs="Times New Roman"/>
          <w:color w:val="000000"/>
          <w:sz w:val="24"/>
          <w:szCs w:val="24"/>
        </w:rPr>
        <w:t>(based on the Agenda found in table 11.6)</w:t>
      </w:r>
    </w:p>
    <w:p w:rsidR="000934FC" w:rsidRPr="000934FC" w:rsidRDefault="000934FC" w:rsidP="000934FC">
      <w:pPr>
        <w:divId w:val="243418167"/>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Include attendance, location, time of meeting.</w:t>
      </w:r>
    </w:p>
    <w:p w:rsidR="000934FC" w:rsidRPr="000934FC" w:rsidRDefault="000934FC" w:rsidP="000934FC">
      <w:pPr>
        <w:divId w:val="405420453"/>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1. Introductions of each team member</w:t>
      </w:r>
    </w:p>
    <w:p w:rsidR="000934FC" w:rsidRPr="000934FC" w:rsidRDefault="000934FC" w:rsidP="000934FC">
      <w:pPr>
        <w:divId w:val="438795525"/>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Career history and background, education, family, personal interests, or hobbies</w:t>
      </w:r>
    </w:p>
    <w:p w:rsidR="000934FC" w:rsidRPr="000934FC" w:rsidRDefault="000934FC" w:rsidP="000934FC">
      <w:pPr>
        <w:divId w:val="1765612422"/>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2. Exploration of team charter, mission, and purpose</w:t>
      </w:r>
    </w:p>
    <w:p w:rsidR="000934FC" w:rsidRPr="000934FC" w:rsidRDefault="000934FC" w:rsidP="000934FC">
      <w:pPr>
        <w:divId w:val="76949128"/>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3. Exploration of team goals and objectives</w:t>
      </w:r>
    </w:p>
    <w:p w:rsidR="000934FC" w:rsidRPr="000934FC" w:rsidRDefault="000934FC" w:rsidP="000934FC">
      <w:pPr>
        <w:divId w:val="1356420317"/>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Priorities</w:t>
      </w:r>
    </w:p>
    <w:p w:rsidR="000934FC" w:rsidRPr="000934FC" w:rsidRDefault="000934FC" w:rsidP="000934FC">
      <w:pPr>
        <w:divId w:val="1090590218"/>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Timelines and milestones</w:t>
      </w:r>
    </w:p>
    <w:p w:rsidR="000934FC" w:rsidRPr="000934FC" w:rsidRDefault="000934FC" w:rsidP="000934FC">
      <w:pPr>
        <w:divId w:val="430593471"/>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Metrics (type, number, frequency of updates, targets, communication of results)</w:t>
      </w:r>
    </w:p>
    <w:p w:rsidR="000934FC" w:rsidRPr="000934FC" w:rsidRDefault="000934FC" w:rsidP="000934FC">
      <w:pPr>
        <w:divId w:val="322779359"/>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4. Exploration of team member roles and responsibilities</w:t>
      </w:r>
    </w:p>
    <w:p w:rsidR="000934FC" w:rsidRPr="000934FC" w:rsidRDefault="000934FC" w:rsidP="000934FC">
      <w:pPr>
        <w:divId w:val="1425225497"/>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Team member roles, titles, job functions, interdependencies among members</w:t>
      </w:r>
    </w:p>
    <w:p w:rsidR="000934FC" w:rsidRPr="000934FC" w:rsidRDefault="000934FC" w:rsidP="000934FC">
      <w:pPr>
        <w:divId w:val="1541354654"/>
        <w:rPr>
          <w:rFonts w:ascii="Calibri" w:eastAsia="Times New Roman" w:hAnsi="Calibri" w:cs="Times New Roman"/>
          <w:color w:val="000000"/>
          <w:sz w:val="24"/>
          <w:szCs w:val="24"/>
        </w:rPr>
      </w:pPr>
      <w:r w:rsidRPr="000934FC">
        <w:rPr>
          <w:rFonts w:ascii="Calibri" w:eastAsia="Times New Roman" w:hAnsi="Calibri" w:cs="Times New Roman"/>
          <w:color w:val="000000"/>
          <w:sz w:val="24"/>
          <w:szCs w:val="24"/>
        </w:rPr>
        <w:t>5. Agreement on team norms and guidelines for work. </w:t>
      </w:r>
      <w:r w:rsidRPr="000934FC">
        <w:rPr>
          <w:rFonts w:ascii="inherit" w:eastAsia="Times New Roman" w:hAnsi="inherit" w:cs="Times New Roman"/>
          <w:b/>
          <w:bCs/>
          <w:i/>
          <w:iCs/>
          <w:color w:val="000000"/>
          <w:sz w:val="24"/>
          <w:szCs w:val="24"/>
          <w:bdr w:val="none" w:sz="0" w:space="0" w:color="auto" w:frame="1"/>
        </w:rPr>
        <w:t>These should be specific for this team and its members</w:t>
      </w:r>
      <w:r w:rsidRPr="000934FC">
        <w:rPr>
          <w:rFonts w:ascii="inherit" w:eastAsia="Times New Roman" w:hAnsi="inherit" w:cs="Times New Roman"/>
          <w:color w:val="000000"/>
          <w:sz w:val="24"/>
          <w:szCs w:val="24"/>
          <w:bdr w:val="none" w:sz="0" w:space="0" w:color="auto" w:frame="1"/>
        </w:rPr>
        <w:t>.</w:t>
      </w:r>
    </w:p>
    <w:p w:rsidR="000934FC" w:rsidRPr="00AD5192" w:rsidRDefault="000934FC" w:rsidP="000934FC">
      <w:pPr>
        <w:numPr>
          <w:ilvl w:val="0"/>
          <w:numId w:val="3"/>
        </w:numPr>
        <w:ind w:left="1260"/>
        <w:textAlignment w:val="center"/>
        <w:rPr>
          <w:rFonts w:ascii="inherit" w:eastAsia="Times New Roman" w:hAnsi="inherit" w:cs="Open Sans"/>
          <w:color w:val="000000"/>
          <w:sz w:val="20"/>
          <w:szCs w:val="20"/>
        </w:rPr>
      </w:pPr>
      <w:r w:rsidRPr="000934FC">
        <w:rPr>
          <w:rFonts w:ascii="Calibri" w:eastAsia="Times New Roman" w:hAnsi="Calibri" w:cs="Open Sans"/>
          <w:color w:val="000000"/>
          <w:sz w:val="24"/>
          <w:szCs w:val="24"/>
          <w:bdr w:val="none" w:sz="0" w:space="0" w:color="auto" w:frame="1"/>
        </w:rPr>
        <w:lastRenderedPageBreak/>
        <w:t>How will we make decisions?</w:t>
      </w:r>
    </w:p>
    <w:p w:rsidR="00AD5192" w:rsidRPr="00AD5192" w:rsidRDefault="00AD5192" w:rsidP="00AD5192">
      <w:pPr>
        <w:numPr>
          <w:ilvl w:val="0"/>
          <w:numId w:val="4"/>
        </w:numPr>
        <w:ind w:left="1260"/>
        <w:textAlignment w:val="center"/>
        <w:divId w:val="233124588"/>
        <w:rPr>
          <w:rFonts w:ascii="inherit" w:eastAsia="Times New Roman" w:hAnsi="inherit" w:cs="Open Sans"/>
          <w:color w:val="000000"/>
          <w:sz w:val="20"/>
          <w:szCs w:val="20"/>
        </w:rPr>
      </w:pPr>
      <w:r w:rsidRPr="00AD5192">
        <w:rPr>
          <w:rFonts w:ascii="Calibri" w:eastAsia="Times New Roman" w:hAnsi="Calibri" w:cs="Open Sans"/>
          <w:color w:val="000000"/>
          <w:sz w:val="24"/>
          <w:szCs w:val="24"/>
          <w:bdr w:val="none" w:sz="0" w:space="0" w:color="auto" w:frame="1"/>
        </w:rPr>
        <w:t>What will be our basic method for work (individual tasks, subcommittees, the whole group considers all topics)? </w:t>
      </w:r>
    </w:p>
    <w:p w:rsidR="00AD5192" w:rsidRPr="00AD5192" w:rsidRDefault="00AD5192" w:rsidP="00AD5192">
      <w:pPr>
        <w:numPr>
          <w:ilvl w:val="0"/>
          <w:numId w:val="4"/>
        </w:numPr>
        <w:ind w:left="1260"/>
        <w:textAlignment w:val="center"/>
        <w:divId w:val="233124588"/>
        <w:rPr>
          <w:rFonts w:ascii="inherit" w:eastAsia="Times New Roman" w:hAnsi="inherit" w:cs="Open Sans"/>
          <w:color w:val="000000"/>
          <w:sz w:val="20"/>
          <w:szCs w:val="20"/>
        </w:rPr>
      </w:pPr>
      <w:r w:rsidRPr="00AD5192">
        <w:rPr>
          <w:rFonts w:ascii="Calibri" w:eastAsia="Times New Roman" w:hAnsi="Calibri" w:cs="Open Sans"/>
          <w:color w:val="000000"/>
          <w:sz w:val="24"/>
          <w:szCs w:val="24"/>
          <w:bdr w:val="none" w:sz="0" w:space="0" w:color="auto" w:frame="1"/>
        </w:rPr>
        <w:t>How do we make sure that everyone gets a chance to discuss issues or raise concerns? </w:t>
      </w:r>
    </w:p>
    <w:p w:rsidR="00AD5192" w:rsidRPr="00AD5192" w:rsidRDefault="00AD5192" w:rsidP="00AD5192">
      <w:pPr>
        <w:numPr>
          <w:ilvl w:val="0"/>
          <w:numId w:val="4"/>
        </w:numPr>
        <w:ind w:left="1260"/>
        <w:textAlignment w:val="center"/>
        <w:divId w:val="233124588"/>
        <w:rPr>
          <w:rFonts w:ascii="inherit" w:eastAsia="Times New Roman" w:hAnsi="inherit" w:cs="Open Sans"/>
          <w:color w:val="000000"/>
          <w:sz w:val="20"/>
          <w:szCs w:val="20"/>
        </w:rPr>
      </w:pPr>
      <w:r w:rsidRPr="00AD5192">
        <w:rPr>
          <w:rFonts w:ascii="Calibri" w:eastAsia="Times New Roman" w:hAnsi="Calibri" w:cs="Open Sans"/>
          <w:color w:val="000000"/>
          <w:sz w:val="24"/>
          <w:szCs w:val="24"/>
          <w:bdr w:val="none" w:sz="0" w:space="0" w:color="auto" w:frame="1"/>
        </w:rPr>
        <w:t>How will we communicate and resolve differences? </w:t>
      </w:r>
    </w:p>
    <w:p w:rsidR="00AD5192" w:rsidRPr="00AD5192" w:rsidRDefault="00AD5192" w:rsidP="00AD5192">
      <w:pPr>
        <w:numPr>
          <w:ilvl w:val="0"/>
          <w:numId w:val="4"/>
        </w:numPr>
        <w:ind w:left="1260"/>
        <w:textAlignment w:val="center"/>
        <w:divId w:val="233124588"/>
        <w:rPr>
          <w:rFonts w:ascii="inherit" w:eastAsia="Times New Roman" w:hAnsi="inherit" w:cs="Open Sans"/>
          <w:color w:val="000000"/>
          <w:sz w:val="20"/>
          <w:szCs w:val="20"/>
        </w:rPr>
      </w:pPr>
      <w:r w:rsidRPr="00AD5192">
        <w:rPr>
          <w:rFonts w:ascii="Calibri" w:eastAsia="Times New Roman" w:hAnsi="Calibri" w:cs="Open Sans"/>
          <w:color w:val="000000"/>
          <w:sz w:val="24"/>
          <w:szCs w:val="24"/>
          <w:bdr w:val="none" w:sz="0" w:space="0" w:color="auto" w:frame="1"/>
        </w:rPr>
        <w:t>How will we ensure the completion of work? How will we change things that are not producing results?</w:t>
      </w:r>
    </w:p>
    <w:p w:rsidR="00AD5192" w:rsidRPr="00AD5192" w:rsidRDefault="00AD5192" w:rsidP="00AD5192">
      <w:pPr>
        <w:divId w:val="1035928346"/>
        <w:rPr>
          <w:rFonts w:ascii="Calibri" w:eastAsia="Times New Roman" w:hAnsi="Calibri" w:cs="Times New Roman"/>
          <w:color w:val="000000"/>
          <w:sz w:val="24"/>
          <w:szCs w:val="24"/>
        </w:rPr>
      </w:pPr>
      <w:r w:rsidRPr="00AD5192">
        <w:rPr>
          <w:rFonts w:ascii="Calibri" w:eastAsia="Times New Roman" w:hAnsi="Calibri" w:cs="Times New Roman"/>
          <w:color w:val="000000"/>
          <w:sz w:val="24"/>
          <w:szCs w:val="24"/>
        </w:rPr>
        <w:t>6. Agreement on team meetings</w:t>
      </w:r>
    </w:p>
    <w:p w:rsidR="00AD5192" w:rsidRPr="00AD5192" w:rsidRDefault="00AD5192" w:rsidP="00AD5192">
      <w:pPr>
        <w:numPr>
          <w:ilvl w:val="0"/>
          <w:numId w:val="5"/>
        </w:numPr>
        <w:ind w:left="1260"/>
        <w:textAlignment w:val="center"/>
        <w:divId w:val="233124588"/>
        <w:rPr>
          <w:rFonts w:ascii="inherit" w:eastAsia="Times New Roman" w:hAnsi="inherit" w:cs="Open Sans"/>
          <w:color w:val="000000"/>
          <w:sz w:val="20"/>
          <w:szCs w:val="20"/>
        </w:rPr>
      </w:pPr>
      <w:r w:rsidRPr="00AD5192">
        <w:rPr>
          <w:rFonts w:ascii="Calibri" w:eastAsia="Times New Roman" w:hAnsi="Calibri" w:cs="Open Sans"/>
          <w:color w:val="000000"/>
          <w:sz w:val="24"/>
          <w:szCs w:val="24"/>
          <w:bdr w:val="none" w:sz="0" w:space="0" w:color="auto" w:frame="1"/>
        </w:rPr>
        <w:t>Expected attendance </w:t>
      </w:r>
    </w:p>
    <w:p w:rsidR="00AD5192" w:rsidRPr="00AD5192" w:rsidRDefault="00AD5192" w:rsidP="00AD5192">
      <w:pPr>
        <w:numPr>
          <w:ilvl w:val="0"/>
          <w:numId w:val="5"/>
        </w:numPr>
        <w:ind w:left="1260"/>
        <w:textAlignment w:val="center"/>
        <w:divId w:val="233124588"/>
        <w:rPr>
          <w:rFonts w:ascii="inherit" w:eastAsia="Times New Roman" w:hAnsi="inherit" w:cs="Open Sans"/>
          <w:color w:val="000000"/>
          <w:sz w:val="20"/>
          <w:szCs w:val="20"/>
        </w:rPr>
      </w:pPr>
      <w:r w:rsidRPr="00AD5192">
        <w:rPr>
          <w:rFonts w:ascii="Calibri" w:eastAsia="Times New Roman" w:hAnsi="Calibri" w:cs="Open Sans"/>
          <w:color w:val="000000"/>
          <w:sz w:val="24"/>
          <w:szCs w:val="24"/>
          <w:bdr w:val="none" w:sz="0" w:space="0" w:color="auto" w:frame="1"/>
        </w:rPr>
        <w:t>Frequency </w:t>
      </w:r>
    </w:p>
    <w:p w:rsidR="00AD5192" w:rsidRPr="00AD5192" w:rsidRDefault="00AD5192" w:rsidP="00AD5192">
      <w:pPr>
        <w:numPr>
          <w:ilvl w:val="0"/>
          <w:numId w:val="5"/>
        </w:numPr>
        <w:ind w:left="1260"/>
        <w:textAlignment w:val="center"/>
        <w:divId w:val="233124588"/>
        <w:rPr>
          <w:rFonts w:ascii="inherit" w:eastAsia="Times New Roman" w:hAnsi="inherit" w:cs="Open Sans"/>
          <w:color w:val="000000"/>
          <w:sz w:val="20"/>
          <w:szCs w:val="20"/>
        </w:rPr>
      </w:pPr>
      <w:r w:rsidRPr="00AD5192">
        <w:rPr>
          <w:rFonts w:ascii="Calibri" w:eastAsia="Times New Roman" w:hAnsi="Calibri" w:cs="Open Sans"/>
          <w:color w:val="000000"/>
          <w:sz w:val="24"/>
          <w:szCs w:val="24"/>
          <w:bdr w:val="none" w:sz="0" w:space="0" w:color="auto" w:frame="1"/>
        </w:rPr>
        <w:t>Length </w:t>
      </w:r>
    </w:p>
    <w:p w:rsidR="00AD5192" w:rsidRPr="00AD5192" w:rsidRDefault="00AD5192" w:rsidP="00AD5192">
      <w:pPr>
        <w:numPr>
          <w:ilvl w:val="0"/>
          <w:numId w:val="5"/>
        </w:numPr>
        <w:ind w:left="1260"/>
        <w:textAlignment w:val="center"/>
        <w:divId w:val="233124588"/>
        <w:rPr>
          <w:rFonts w:ascii="inherit" w:eastAsia="Times New Roman" w:hAnsi="inherit" w:cs="Open Sans"/>
          <w:color w:val="000000"/>
          <w:sz w:val="20"/>
          <w:szCs w:val="20"/>
        </w:rPr>
      </w:pPr>
      <w:r w:rsidRPr="00AD5192">
        <w:rPr>
          <w:rFonts w:ascii="Calibri" w:eastAsia="Times New Roman" w:hAnsi="Calibri" w:cs="Open Sans"/>
          <w:color w:val="000000"/>
          <w:sz w:val="24"/>
          <w:szCs w:val="24"/>
          <w:bdr w:val="none" w:sz="0" w:space="0" w:color="auto" w:frame="1"/>
        </w:rPr>
        <w:t>Location </w:t>
      </w:r>
    </w:p>
    <w:p w:rsidR="00AD5192" w:rsidRPr="00AD5192" w:rsidRDefault="00AD5192" w:rsidP="00AD5192">
      <w:pPr>
        <w:numPr>
          <w:ilvl w:val="0"/>
          <w:numId w:val="5"/>
        </w:numPr>
        <w:ind w:left="1260"/>
        <w:textAlignment w:val="center"/>
        <w:divId w:val="233124588"/>
        <w:rPr>
          <w:rFonts w:ascii="inherit" w:eastAsia="Times New Roman" w:hAnsi="inherit" w:cs="Open Sans"/>
          <w:color w:val="000000"/>
          <w:sz w:val="20"/>
          <w:szCs w:val="20"/>
        </w:rPr>
      </w:pPr>
      <w:r w:rsidRPr="00AD5192">
        <w:rPr>
          <w:rFonts w:ascii="Calibri" w:eastAsia="Times New Roman" w:hAnsi="Calibri" w:cs="Open Sans"/>
          <w:color w:val="000000"/>
          <w:sz w:val="24"/>
          <w:szCs w:val="24"/>
          <w:bdr w:val="none" w:sz="0" w:space="0" w:color="auto" w:frame="1"/>
        </w:rPr>
        <w:t>Usual topics </w:t>
      </w:r>
    </w:p>
    <w:p w:rsidR="00AD5192" w:rsidRPr="00AD5192" w:rsidRDefault="00AD5192" w:rsidP="00AD5192">
      <w:pPr>
        <w:numPr>
          <w:ilvl w:val="0"/>
          <w:numId w:val="5"/>
        </w:numPr>
        <w:ind w:left="1260"/>
        <w:textAlignment w:val="center"/>
        <w:divId w:val="233124588"/>
        <w:rPr>
          <w:rFonts w:ascii="inherit" w:eastAsia="Times New Roman" w:hAnsi="inherit" w:cs="Open Sans"/>
          <w:color w:val="000000"/>
          <w:sz w:val="20"/>
          <w:szCs w:val="20"/>
        </w:rPr>
      </w:pPr>
      <w:r w:rsidRPr="00AD5192">
        <w:rPr>
          <w:rFonts w:ascii="Calibri" w:eastAsia="Times New Roman" w:hAnsi="Calibri" w:cs="Open Sans"/>
          <w:color w:val="000000"/>
          <w:sz w:val="24"/>
          <w:szCs w:val="24"/>
          <w:bdr w:val="none" w:sz="0" w:space="0" w:color="auto" w:frame="1"/>
        </w:rPr>
        <w:t>Agenda</w:t>
      </w:r>
    </w:p>
    <w:p w:rsidR="00AD5192" w:rsidRPr="000934FC" w:rsidRDefault="00AD5192" w:rsidP="000934FC">
      <w:pPr>
        <w:numPr>
          <w:ilvl w:val="0"/>
          <w:numId w:val="3"/>
        </w:numPr>
        <w:ind w:left="1260"/>
        <w:textAlignment w:val="center"/>
        <w:rPr>
          <w:rFonts w:ascii="inherit" w:eastAsia="Times New Roman" w:hAnsi="inherit" w:cs="Open Sans"/>
          <w:color w:val="000000"/>
          <w:sz w:val="20"/>
          <w:szCs w:val="20"/>
        </w:rPr>
      </w:pPr>
    </w:p>
    <w:p w:rsidR="000934FC" w:rsidRDefault="000934FC"/>
    <w:p w:rsidR="00D645B7" w:rsidRDefault="00D645B7"/>
    <w:p w:rsidR="00D645B7" w:rsidRDefault="00D645B7">
      <w:r>
        <w:t>Discussion board 2</w:t>
      </w:r>
    </w:p>
    <w:p w:rsidR="00A85B10" w:rsidRDefault="00A85B10" w:rsidP="00A85B10">
      <w:pPr>
        <w:spacing w:after="240"/>
        <w:divId w:val="2130202401"/>
        <w:rPr>
          <w:rFonts w:ascii="Open Sans" w:eastAsia="Times New Roman" w:hAnsi="Open Sans" w:cs="Open Sans"/>
          <w:color w:val="111111"/>
          <w:sz w:val="24"/>
          <w:szCs w:val="24"/>
        </w:rPr>
      </w:pPr>
      <w:r w:rsidRPr="00A85B10">
        <w:rPr>
          <w:rFonts w:ascii="Open Sans" w:eastAsia="Times New Roman" w:hAnsi="Open Sans" w:cs="Open Sans"/>
          <w:color w:val="111111"/>
          <w:sz w:val="24"/>
          <w:szCs w:val="24"/>
        </w:rPr>
        <w:t>Use any one (but </w:t>
      </w:r>
      <w:r w:rsidRPr="00A85B10">
        <w:rPr>
          <w:rFonts w:ascii="inherit" w:eastAsia="Times New Roman" w:hAnsi="inherit" w:cs="Open Sans"/>
          <w:b/>
          <w:bCs/>
          <w:i/>
          <w:iCs/>
          <w:color w:val="111111"/>
          <w:sz w:val="20"/>
          <w:szCs w:val="20"/>
          <w:bdr w:val="none" w:sz="0" w:space="0" w:color="auto" w:frame="1"/>
        </w:rPr>
        <w:t>only one)</w:t>
      </w:r>
      <w:r w:rsidRPr="00A85B10">
        <w:rPr>
          <w:rFonts w:ascii="Open Sans" w:eastAsia="Times New Roman" w:hAnsi="Open Sans" w:cs="Open Sans"/>
          <w:color w:val="111111"/>
          <w:sz w:val="24"/>
          <w:szCs w:val="24"/>
        </w:rPr>
        <w:t> of the prompts below to write a 250-500 word reflection on some of this past week's course content. Your reflection must demonstrate application of the reading by including at least one appropriate in-text page citation to this week's readings. If you are not sure how to do a proper in-text page citation, </w:t>
      </w:r>
      <w:hyperlink r:id="rId5" w:tgtFrame="_blank" w:tooltip="In-Text Citation Basics" w:history="1">
        <w:r w:rsidRPr="00A85B10">
          <w:rPr>
            <w:rFonts w:ascii="inherit" w:eastAsia="Times New Roman" w:hAnsi="inherit" w:cs="Open Sans"/>
            <w:color w:val="0000FA"/>
            <w:sz w:val="20"/>
            <w:szCs w:val="20"/>
            <w:u w:val="single"/>
            <w:bdr w:val="none" w:sz="0" w:space="0" w:color="auto" w:frame="1"/>
          </w:rPr>
          <w:t>these guidelines will help</w:t>
        </w:r>
      </w:hyperlink>
      <w:r w:rsidRPr="00A85B10">
        <w:rPr>
          <w:rFonts w:ascii="Open Sans" w:eastAsia="Times New Roman" w:hAnsi="Open Sans" w:cs="Open Sans"/>
          <w:color w:val="111111"/>
          <w:sz w:val="24"/>
          <w:szCs w:val="24"/>
        </w:rPr>
        <w:t>. </w:t>
      </w:r>
    </w:p>
    <w:p w:rsidR="00A85B10" w:rsidRPr="00A85B10" w:rsidRDefault="00A85B10" w:rsidP="00A85B10">
      <w:pPr>
        <w:spacing w:after="240"/>
        <w:divId w:val="2130202401"/>
        <w:rPr>
          <w:rFonts w:ascii="Open Sans" w:eastAsia="Times New Roman" w:hAnsi="Open Sans" w:cs="Open Sans"/>
          <w:color w:val="111111"/>
          <w:sz w:val="24"/>
          <w:szCs w:val="24"/>
        </w:rPr>
      </w:pPr>
      <w:r>
        <w:rPr>
          <w:rFonts w:ascii="Open Sans" w:eastAsia="Times New Roman" w:hAnsi="Open Sans" w:cs="Open Sans"/>
          <w:color w:val="111111"/>
          <w:sz w:val="24"/>
          <w:szCs w:val="24"/>
        </w:rPr>
        <w:t>Only one question from the list needs to be answered.</w:t>
      </w:r>
      <w:r w:rsidR="00FA6489">
        <w:rPr>
          <w:rFonts w:ascii="Open Sans" w:eastAsia="Times New Roman" w:hAnsi="Open Sans" w:cs="Open Sans"/>
          <w:color w:val="111111"/>
          <w:sz w:val="24"/>
          <w:szCs w:val="24"/>
        </w:rPr>
        <w:t xml:space="preserve"> Pick any one. </w:t>
      </w:r>
    </w:p>
    <w:p w:rsidR="00A85B10" w:rsidRPr="00A85B10" w:rsidRDefault="00A85B10" w:rsidP="00A85B10">
      <w:pPr>
        <w:divId w:val="2130202401"/>
        <w:rPr>
          <w:rFonts w:ascii="Open Sans" w:eastAsia="Times New Roman" w:hAnsi="Open Sans" w:cs="Open Sans"/>
          <w:color w:val="111111"/>
          <w:sz w:val="24"/>
          <w:szCs w:val="24"/>
        </w:rPr>
      </w:pPr>
      <w:r w:rsidRPr="00A85B10">
        <w:rPr>
          <w:rFonts w:ascii="inherit" w:eastAsia="Times New Roman" w:hAnsi="inherit" w:cs="Open Sans"/>
          <w:b/>
          <w:bCs/>
          <w:color w:val="111111"/>
          <w:sz w:val="20"/>
          <w:szCs w:val="20"/>
          <w:bdr w:val="none" w:sz="0" w:space="0" w:color="auto" w:frame="1"/>
        </w:rPr>
        <w:t>11. Communication</w:t>
      </w:r>
    </w:p>
    <w:p w:rsidR="00A85B10" w:rsidRPr="00A85B10" w:rsidRDefault="00A85B10" w:rsidP="00A85B10">
      <w:pPr>
        <w:numPr>
          <w:ilvl w:val="0"/>
          <w:numId w:val="6"/>
        </w:numPr>
        <w:divId w:val="2130202401"/>
        <w:rPr>
          <w:rFonts w:ascii="inherit" w:eastAsia="Times New Roman" w:hAnsi="inherit" w:cs="Open Sans"/>
          <w:color w:val="111111"/>
          <w:sz w:val="20"/>
          <w:szCs w:val="20"/>
        </w:rPr>
      </w:pPr>
      <w:r w:rsidRPr="00A85B10">
        <w:rPr>
          <w:rFonts w:ascii="inherit" w:eastAsia="Times New Roman" w:hAnsi="inherit" w:cs="Open Sans"/>
          <w:color w:val="111111"/>
          <w:sz w:val="20"/>
          <w:szCs w:val="20"/>
        </w:rPr>
        <w:t>In the collaboration section, Chapter 6 describes seven factors that can threaten the ability of teams to accurately share and use knowledge. Describe a team you belonged to that was unable to collaborate effectively. Which of these factors affected that team? Alternatively, describe a team you belonged to that successfully overcame two or more of these barriers. Which factors did you confront and how did you overcome them?</w:t>
      </w:r>
    </w:p>
    <w:p w:rsidR="00A85B10" w:rsidRPr="00A85B10" w:rsidRDefault="00A85B10" w:rsidP="00A85B10">
      <w:pPr>
        <w:numPr>
          <w:ilvl w:val="0"/>
          <w:numId w:val="6"/>
        </w:numPr>
        <w:divId w:val="2130202401"/>
        <w:rPr>
          <w:rFonts w:ascii="inherit" w:eastAsia="Times New Roman" w:hAnsi="inherit" w:cs="Open Sans"/>
          <w:color w:val="111111"/>
          <w:sz w:val="20"/>
          <w:szCs w:val="20"/>
        </w:rPr>
      </w:pPr>
      <w:r w:rsidRPr="00A85B10">
        <w:rPr>
          <w:rFonts w:ascii="inherit" w:eastAsia="Times New Roman" w:hAnsi="inherit" w:cs="Open Sans"/>
          <w:color w:val="111111"/>
          <w:sz w:val="20"/>
          <w:szCs w:val="20"/>
        </w:rPr>
        <w:t xml:space="preserve">Describe the </w:t>
      </w:r>
      <w:proofErr w:type="spellStart"/>
      <w:r w:rsidRPr="00A85B10">
        <w:rPr>
          <w:rFonts w:ascii="inherit" w:eastAsia="Times New Roman" w:hAnsi="inherit" w:cs="Open Sans"/>
          <w:color w:val="111111"/>
          <w:sz w:val="20"/>
          <w:szCs w:val="20"/>
        </w:rPr>
        <w:t>transactive</w:t>
      </w:r>
      <w:proofErr w:type="spellEnd"/>
      <w:r w:rsidRPr="00A85B10">
        <w:rPr>
          <w:rFonts w:ascii="inherit" w:eastAsia="Times New Roman" w:hAnsi="inherit" w:cs="Open Sans"/>
          <w:color w:val="111111"/>
          <w:sz w:val="20"/>
          <w:szCs w:val="20"/>
        </w:rPr>
        <w:t xml:space="preserve"> memory system of a team that you are very familiar with. Was it centralized or decentralized? Differentiated or integrated?</w:t>
      </w:r>
    </w:p>
    <w:p w:rsidR="00A85B10" w:rsidRPr="00A85B10" w:rsidRDefault="00A85B10" w:rsidP="00A85B10">
      <w:pPr>
        <w:divId w:val="2130202401"/>
        <w:rPr>
          <w:rFonts w:ascii="Open Sans" w:eastAsia="Times New Roman" w:hAnsi="Open Sans" w:cs="Open Sans"/>
          <w:color w:val="111111"/>
          <w:sz w:val="24"/>
          <w:szCs w:val="24"/>
        </w:rPr>
      </w:pPr>
      <w:r w:rsidRPr="00A85B10">
        <w:rPr>
          <w:rFonts w:ascii="inherit" w:eastAsia="Times New Roman" w:hAnsi="inherit" w:cs="Open Sans"/>
          <w:b/>
          <w:bCs/>
          <w:color w:val="111111"/>
          <w:sz w:val="20"/>
          <w:szCs w:val="20"/>
          <w:bdr w:val="none" w:sz="0" w:space="0" w:color="auto" w:frame="1"/>
        </w:rPr>
        <w:t>12. Team Teaching</w:t>
      </w:r>
    </w:p>
    <w:p w:rsidR="00A85B10" w:rsidRPr="00A85B10" w:rsidRDefault="00A85B10" w:rsidP="00A85B10">
      <w:pPr>
        <w:numPr>
          <w:ilvl w:val="0"/>
          <w:numId w:val="7"/>
        </w:numPr>
        <w:divId w:val="2130202401"/>
        <w:rPr>
          <w:rFonts w:ascii="inherit" w:eastAsia="Times New Roman" w:hAnsi="inherit" w:cs="Open Sans"/>
          <w:color w:val="111111"/>
          <w:sz w:val="20"/>
          <w:szCs w:val="20"/>
        </w:rPr>
      </w:pPr>
      <w:r w:rsidRPr="00A85B10">
        <w:rPr>
          <w:rFonts w:ascii="inherit" w:eastAsia="Times New Roman" w:hAnsi="inherit" w:cs="Open Sans"/>
          <w:color w:val="111111"/>
          <w:sz w:val="20"/>
          <w:szCs w:val="20"/>
        </w:rPr>
        <w:t>What connections did you see between one of the team teaching presentations and the module material on that same topic?</w:t>
      </w:r>
    </w:p>
    <w:p w:rsidR="00A85B10" w:rsidRPr="00A85B10" w:rsidRDefault="00A85B10" w:rsidP="00A85B10">
      <w:pPr>
        <w:divId w:val="2130202401"/>
        <w:rPr>
          <w:rFonts w:ascii="Open Sans" w:eastAsia="Times New Roman" w:hAnsi="Open Sans" w:cs="Open Sans"/>
          <w:color w:val="111111"/>
          <w:sz w:val="24"/>
          <w:szCs w:val="24"/>
        </w:rPr>
      </w:pPr>
      <w:r w:rsidRPr="00A85B10">
        <w:rPr>
          <w:rFonts w:ascii="inherit" w:eastAsia="Times New Roman" w:hAnsi="inherit" w:cs="Open Sans"/>
          <w:b/>
          <w:bCs/>
          <w:color w:val="111111"/>
          <w:sz w:val="20"/>
          <w:szCs w:val="20"/>
          <w:bdr w:val="none" w:sz="0" w:space="0" w:color="auto" w:frame="1"/>
        </w:rPr>
        <w:t>13. Meetings</w:t>
      </w:r>
    </w:p>
    <w:p w:rsidR="00A85B10" w:rsidRPr="00A85B10" w:rsidRDefault="00A85B10" w:rsidP="00A85B10">
      <w:pPr>
        <w:numPr>
          <w:ilvl w:val="0"/>
          <w:numId w:val="8"/>
        </w:numPr>
        <w:divId w:val="2130202401"/>
        <w:rPr>
          <w:rFonts w:ascii="inherit" w:eastAsia="Times New Roman" w:hAnsi="inherit" w:cs="Open Sans"/>
          <w:color w:val="111111"/>
          <w:sz w:val="20"/>
          <w:szCs w:val="20"/>
        </w:rPr>
      </w:pPr>
      <w:r w:rsidRPr="00A85B10">
        <w:rPr>
          <w:rFonts w:ascii="inherit" w:eastAsia="Times New Roman" w:hAnsi="inherit" w:cs="Open Sans"/>
          <w:color w:val="111111"/>
          <w:sz w:val="20"/>
          <w:szCs w:val="20"/>
        </w:rPr>
        <w:t>Describe a team you belonged to that had ineffective meetings. Which of the 4Ps were mismanaged in these meetings?</w:t>
      </w:r>
    </w:p>
    <w:p w:rsidR="00A85B10" w:rsidRPr="00A85B10" w:rsidRDefault="00A85B10" w:rsidP="00A85B10">
      <w:pPr>
        <w:numPr>
          <w:ilvl w:val="0"/>
          <w:numId w:val="8"/>
        </w:numPr>
        <w:divId w:val="2130202401"/>
        <w:rPr>
          <w:rFonts w:ascii="inherit" w:eastAsia="Times New Roman" w:hAnsi="inherit" w:cs="Open Sans"/>
          <w:color w:val="111111"/>
          <w:sz w:val="20"/>
          <w:szCs w:val="20"/>
        </w:rPr>
      </w:pPr>
      <w:r w:rsidRPr="00A85B10">
        <w:rPr>
          <w:rFonts w:ascii="inherit" w:eastAsia="Times New Roman" w:hAnsi="inherit" w:cs="Open Sans"/>
          <w:color w:val="111111"/>
          <w:sz w:val="20"/>
          <w:szCs w:val="20"/>
        </w:rPr>
        <w:t>Appendix 2 describes three common meeting problems and offers "treatments" for each. Describe a time when you observed one of these problems. What treatments helped - or would have helped - in that situation?</w:t>
      </w:r>
    </w:p>
    <w:p w:rsidR="00A85B10" w:rsidRPr="00A85B10" w:rsidRDefault="00A85B10" w:rsidP="00A85B10">
      <w:pPr>
        <w:divId w:val="2130202401"/>
        <w:rPr>
          <w:rFonts w:ascii="Open Sans" w:eastAsia="Times New Roman" w:hAnsi="Open Sans" w:cs="Open Sans"/>
          <w:color w:val="111111"/>
          <w:sz w:val="24"/>
          <w:szCs w:val="24"/>
        </w:rPr>
      </w:pPr>
      <w:r w:rsidRPr="00A85B10">
        <w:rPr>
          <w:rFonts w:ascii="inherit" w:eastAsia="Times New Roman" w:hAnsi="inherit" w:cs="Open Sans"/>
          <w:b/>
          <w:bCs/>
          <w:color w:val="111111"/>
          <w:sz w:val="20"/>
          <w:szCs w:val="20"/>
          <w:bdr w:val="none" w:sz="0" w:space="0" w:color="auto" w:frame="1"/>
        </w:rPr>
        <w:t>14. General</w:t>
      </w:r>
    </w:p>
    <w:p w:rsidR="00A85B10" w:rsidRPr="00A85B10" w:rsidRDefault="00A85B10" w:rsidP="00A85B10">
      <w:pPr>
        <w:numPr>
          <w:ilvl w:val="0"/>
          <w:numId w:val="9"/>
        </w:numPr>
        <w:divId w:val="2130202401"/>
        <w:rPr>
          <w:rFonts w:ascii="inherit" w:eastAsia="Times New Roman" w:hAnsi="inherit" w:cs="Open Sans"/>
          <w:color w:val="111111"/>
          <w:sz w:val="20"/>
          <w:szCs w:val="20"/>
        </w:rPr>
      </w:pPr>
      <w:r w:rsidRPr="00A85B10">
        <w:rPr>
          <w:rFonts w:ascii="inherit" w:eastAsia="Times New Roman" w:hAnsi="inherit" w:cs="Open Sans"/>
          <w:color w:val="111111"/>
          <w:sz w:val="20"/>
          <w:szCs w:val="20"/>
        </w:rPr>
        <w:t>In the readings and class discussions from this past week, what did you disagree with and why? (Reading citation optional.)</w:t>
      </w:r>
    </w:p>
    <w:p w:rsidR="00D33494" w:rsidRDefault="00D33494"/>
    <w:sectPr w:rsidR="00D33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Cambria"/>
    <w:panose1 w:val="020B0604020202020204"/>
    <w:charset w:val="00"/>
    <w:family w:val="roman"/>
    <w:pitch w:val="default"/>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422AC"/>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297660"/>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85C36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F32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7A03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6A7E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D01F90"/>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E9C63DE"/>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2"/>
  </w:num>
  <w:num w:numId="4">
    <w:abstractNumId w:val="5"/>
  </w:num>
  <w:num w:numId="5">
    <w:abstractNumId w:val="3"/>
  </w:num>
  <w:num w:numId="6">
    <w:abstractNumId w:val="6"/>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FC"/>
    <w:rsid w:val="000934FC"/>
    <w:rsid w:val="00A85B10"/>
    <w:rsid w:val="00AD5192"/>
    <w:rsid w:val="00D33494"/>
    <w:rsid w:val="00D645B7"/>
    <w:rsid w:val="00FA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89115A"/>
  <w15:chartTrackingRefBased/>
  <w15:docId w15:val="{9D75512D-C962-0A42-B194-B46A6FAD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34FC"/>
  </w:style>
  <w:style w:type="character" w:styleId="Strong">
    <w:name w:val="Strong"/>
    <w:basedOn w:val="DefaultParagraphFont"/>
    <w:uiPriority w:val="22"/>
    <w:qFormat/>
    <w:rsid w:val="000934FC"/>
    <w:rPr>
      <w:b/>
      <w:bCs/>
    </w:rPr>
  </w:style>
  <w:style w:type="character" w:styleId="Hyperlink">
    <w:name w:val="Hyperlink"/>
    <w:basedOn w:val="DefaultParagraphFont"/>
    <w:uiPriority w:val="99"/>
    <w:semiHidden/>
    <w:unhideWhenUsed/>
    <w:rsid w:val="00A85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49128">
      <w:marLeft w:val="0"/>
      <w:marRight w:val="0"/>
      <w:marTop w:val="0"/>
      <w:marBottom w:val="100"/>
      <w:divBdr>
        <w:top w:val="none" w:sz="0" w:space="0" w:color="auto"/>
        <w:left w:val="none" w:sz="0" w:space="0" w:color="auto"/>
        <w:bottom w:val="none" w:sz="0" w:space="0" w:color="auto"/>
        <w:right w:val="none" w:sz="0" w:space="0" w:color="auto"/>
      </w:divBdr>
    </w:div>
    <w:div w:id="233124588">
      <w:marLeft w:val="0"/>
      <w:marRight w:val="0"/>
      <w:marTop w:val="0"/>
      <w:marBottom w:val="0"/>
      <w:divBdr>
        <w:top w:val="none" w:sz="0" w:space="0" w:color="auto"/>
        <w:left w:val="none" w:sz="0" w:space="0" w:color="auto"/>
        <w:bottom w:val="none" w:sz="0" w:space="0" w:color="auto"/>
        <w:right w:val="none" w:sz="0" w:space="0" w:color="auto"/>
      </w:divBdr>
      <w:divsChild>
        <w:div w:id="1035928346">
          <w:marLeft w:val="0"/>
          <w:marRight w:val="0"/>
          <w:marTop w:val="0"/>
          <w:marBottom w:val="100"/>
          <w:divBdr>
            <w:top w:val="none" w:sz="0" w:space="0" w:color="auto"/>
            <w:left w:val="none" w:sz="0" w:space="0" w:color="auto"/>
            <w:bottom w:val="none" w:sz="0" w:space="0" w:color="auto"/>
            <w:right w:val="none" w:sz="0" w:space="0" w:color="auto"/>
          </w:divBdr>
        </w:div>
      </w:divsChild>
    </w:div>
    <w:div w:id="243418167">
      <w:marLeft w:val="0"/>
      <w:marRight w:val="0"/>
      <w:marTop w:val="0"/>
      <w:marBottom w:val="100"/>
      <w:divBdr>
        <w:top w:val="none" w:sz="0" w:space="0" w:color="auto"/>
        <w:left w:val="none" w:sz="0" w:space="0" w:color="auto"/>
        <w:bottom w:val="none" w:sz="0" w:space="0" w:color="auto"/>
        <w:right w:val="none" w:sz="0" w:space="0" w:color="auto"/>
      </w:divBdr>
    </w:div>
    <w:div w:id="322779359">
      <w:marLeft w:val="0"/>
      <w:marRight w:val="0"/>
      <w:marTop w:val="0"/>
      <w:marBottom w:val="100"/>
      <w:divBdr>
        <w:top w:val="none" w:sz="0" w:space="0" w:color="auto"/>
        <w:left w:val="none" w:sz="0" w:space="0" w:color="auto"/>
        <w:bottom w:val="none" w:sz="0" w:space="0" w:color="auto"/>
        <w:right w:val="none" w:sz="0" w:space="0" w:color="auto"/>
      </w:divBdr>
    </w:div>
    <w:div w:id="405420453">
      <w:marLeft w:val="0"/>
      <w:marRight w:val="0"/>
      <w:marTop w:val="0"/>
      <w:marBottom w:val="100"/>
      <w:divBdr>
        <w:top w:val="none" w:sz="0" w:space="0" w:color="auto"/>
        <w:left w:val="none" w:sz="0" w:space="0" w:color="auto"/>
        <w:bottom w:val="none" w:sz="0" w:space="0" w:color="auto"/>
        <w:right w:val="none" w:sz="0" w:space="0" w:color="auto"/>
      </w:divBdr>
    </w:div>
    <w:div w:id="430593471">
      <w:marLeft w:val="540"/>
      <w:marRight w:val="0"/>
      <w:marTop w:val="0"/>
      <w:marBottom w:val="100"/>
      <w:divBdr>
        <w:top w:val="none" w:sz="0" w:space="0" w:color="auto"/>
        <w:left w:val="none" w:sz="0" w:space="0" w:color="auto"/>
        <w:bottom w:val="none" w:sz="0" w:space="0" w:color="auto"/>
        <w:right w:val="none" w:sz="0" w:space="0" w:color="auto"/>
      </w:divBdr>
    </w:div>
    <w:div w:id="438795525">
      <w:marLeft w:val="540"/>
      <w:marRight w:val="0"/>
      <w:marTop w:val="0"/>
      <w:marBottom w:val="100"/>
      <w:divBdr>
        <w:top w:val="none" w:sz="0" w:space="0" w:color="auto"/>
        <w:left w:val="none" w:sz="0" w:space="0" w:color="auto"/>
        <w:bottom w:val="none" w:sz="0" w:space="0" w:color="auto"/>
        <w:right w:val="none" w:sz="0" w:space="0" w:color="auto"/>
      </w:divBdr>
    </w:div>
    <w:div w:id="884219936">
      <w:marLeft w:val="0"/>
      <w:marRight w:val="0"/>
      <w:marTop w:val="0"/>
      <w:marBottom w:val="100"/>
      <w:divBdr>
        <w:top w:val="none" w:sz="0" w:space="0" w:color="auto"/>
        <w:left w:val="none" w:sz="0" w:space="0" w:color="auto"/>
        <w:bottom w:val="none" w:sz="0" w:space="0" w:color="auto"/>
        <w:right w:val="none" w:sz="0" w:space="0" w:color="auto"/>
      </w:divBdr>
    </w:div>
    <w:div w:id="1090590218">
      <w:marLeft w:val="540"/>
      <w:marRight w:val="0"/>
      <w:marTop w:val="0"/>
      <w:marBottom w:val="100"/>
      <w:divBdr>
        <w:top w:val="none" w:sz="0" w:space="0" w:color="auto"/>
        <w:left w:val="none" w:sz="0" w:space="0" w:color="auto"/>
        <w:bottom w:val="none" w:sz="0" w:space="0" w:color="auto"/>
        <w:right w:val="none" w:sz="0" w:space="0" w:color="auto"/>
      </w:divBdr>
    </w:div>
    <w:div w:id="1356420317">
      <w:marLeft w:val="540"/>
      <w:marRight w:val="0"/>
      <w:marTop w:val="0"/>
      <w:marBottom w:val="100"/>
      <w:divBdr>
        <w:top w:val="none" w:sz="0" w:space="0" w:color="auto"/>
        <w:left w:val="none" w:sz="0" w:space="0" w:color="auto"/>
        <w:bottom w:val="none" w:sz="0" w:space="0" w:color="auto"/>
        <w:right w:val="none" w:sz="0" w:space="0" w:color="auto"/>
      </w:divBdr>
    </w:div>
    <w:div w:id="1424108595">
      <w:marLeft w:val="0"/>
      <w:marRight w:val="0"/>
      <w:marTop w:val="0"/>
      <w:marBottom w:val="100"/>
      <w:divBdr>
        <w:top w:val="none" w:sz="0" w:space="0" w:color="auto"/>
        <w:left w:val="none" w:sz="0" w:space="0" w:color="auto"/>
        <w:bottom w:val="none" w:sz="0" w:space="0" w:color="auto"/>
        <w:right w:val="none" w:sz="0" w:space="0" w:color="auto"/>
      </w:divBdr>
    </w:div>
    <w:div w:id="1425225497">
      <w:marLeft w:val="540"/>
      <w:marRight w:val="0"/>
      <w:marTop w:val="0"/>
      <w:marBottom w:val="100"/>
      <w:divBdr>
        <w:top w:val="none" w:sz="0" w:space="0" w:color="auto"/>
        <w:left w:val="none" w:sz="0" w:space="0" w:color="auto"/>
        <w:bottom w:val="none" w:sz="0" w:space="0" w:color="auto"/>
        <w:right w:val="none" w:sz="0" w:space="0" w:color="auto"/>
      </w:divBdr>
    </w:div>
    <w:div w:id="1541354654">
      <w:marLeft w:val="0"/>
      <w:marRight w:val="0"/>
      <w:marTop w:val="0"/>
      <w:marBottom w:val="100"/>
      <w:divBdr>
        <w:top w:val="none" w:sz="0" w:space="0" w:color="auto"/>
        <w:left w:val="none" w:sz="0" w:space="0" w:color="auto"/>
        <w:bottom w:val="none" w:sz="0" w:space="0" w:color="auto"/>
        <w:right w:val="none" w:sz="0" w:space="0" w:color="auto"/>
      </w:divBdr>
    </w:div>
    <w:div w:id="1765612422">
      <w:marLeft w:val="0"/>
      <w:marRight w:val="0"/>
      <w:marTop w:val="0"/>
      <w:marBottom w:val="100"/>
      <w:divBdr>
        <w:top w:val="none" w:sz="0" w:space="0" w:color="auto"/>
        <w:left w:val="none" w:sz="0" w:space="0" w:color="auto"/>
        <w:bottom w:val="none" w:sz="0" w:space="0" w:color="auto"/>
        <w:right w:val="none" w:sz="0" w:space="0" w:color="auto"/>
      </w:divBdr>
    </w:div>
    <w:div w:id="213020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wl.purdue.edu/owl/research_and_citation/apa_style/apa_formatting_and_style_guide/in_text_citations_the_basic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Jordyn Judy</dc:creator>
  <cp:keywords/>
  <dc:description/>
  <cp:lastModifiedBy>Tiffany Jordyn Judy</cp:lastModifiedBy>
  <cp:revision>2</cp:revision>
  <dcterms:created xsi:type="dcterms:W3CDTF">2021-07-02T17:01:00Z</dcterms:created>
  <dcterms:modified xsi:type="dcterms:W3CDTF">2021-07-02T17:01:00Z</dcterms:modified>
</cp:coreProperties>
</file>